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E1" w:rsidRPr="0058366B" w:rsidRDefault="00BE06E1" w:rsidP="00BE06E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366B">
        <w:rPr>
          <w:rFonts w:ascii="Times New Roman" w:hAnsi="Times New Roman"/>
          <w:b/>
          <w:color w:val="000000"/>
          <w:sz w:val="24"/>
          <w:szCs w:val="24"/>
        </w:rPr>
        <w:t>Частное учреждение дополнительного образования «УМКА»</w:t>
      </w:r>
    </w:p>
    <w:p w:rsidR="00BE06E1" w:rsidRPr="0058366B" w:rsidRDefault="00BE06E1" w:rsidP="00BE06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366B">
        <w:rPr>
          <w:rFonts w:ascii="Times New Roman" w:hAnsi="Times New Roman"/>
          <w:i/>
          <w:sz w:val="24"/>
          <w:szCs w:val="24"/>
        </w:rPr>
        <w:t>ИНН/КПП: 2460068788/246001001 ОГРН: 1052460043646</w:t>
      </w:r>
    </w:p>
    <w:p w:rsidR="00BE06E1" w:rsidRPr="0058366B" w:rsidRDefault="00BE06E1" w:rsidP="00BE06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8366B">
        <w:rPr>
          <w:rFonts w:ascii="Times New Roman" w:hAnsi="Times New Roman"/>
          <w:i/>
          <w:sz w:val="24"/>
          <w:szCs w:val="24"/>
        </w:rPr>
        <w:t xml:space="preserve"> 660028  г. Красноярск ул. Толстого, 49, пом.94</w:t>
      </w:r>
    </w:p>
    <w:p w:rsidR="00BE06E1" w:rsidRPr="0058366B" w:rsidRDefault="00BE06E1" w:rsidP="00BE06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</w:rPr>
      </w:pPr>
      <w:r w:rsidRPr="0058366B">
        <w:rPr>
          <w:rFonts w:ascii="Times New Roman" w:hAnsi="Times New Roman"/>
          <w:i/>
        </w:rPr>
        <w:t>т. 205-111-7</w:t>
      </w:r>
    </w:p>
    <w:p w:rsidR="00BE06E1" w:rsidRPr="007D27CD" w:rsidRDefault="00BE06E1" w:rsidP="00BE06E1">
      <w:pPr>
        <w:rPr>
          <w:rFonts w:hAnsi="Times New Roman"/>
          <w:color w:val="000000"/>
          <w:sz w:val="24"/>
          <w:szCs w:val="24"/>
        </w:rPr>
      </w:pPr>
    </w:p>
    <w:p w:rsidR="00650153" w:rsidRDefault="00650153" w:rsidP="00650153">
      <w:pPr>
        <w:overflowPunct w:val="0"/>
        <w:autoSpaceDE w:val="0"/>
        <w:autoSpaceDN w:val="0"/>
        <w:adjustRightInd w:val="0"/>
        <w:spacing w:after="60" w:line="240" w:lineRule="auto"/>
        <w:ind w:left="7088"/>
        <w:textAlignment w:val="baseline"/>
        <w:rPr>
          <w:rFonts w:ascii="Times New Roman" w:eastAsia="Times New Roman" w:hAnsi="Times New Roman"/>
          <w:szCs w:val="20"/>
          <w:lang w:eastAsia="ru-RU"/>
        </w:rPr>
      </w:pPr>
      <w:bookmarkStart w:id="0" w:name="_GoBack"/>
      <w:r w:rsidRPr="007D5535">
        <w:rPr>
          <w:rFonts w:ascii="Times New Roman" w:eastAsia="Times New Roman" w:hAnsi="Times New Roman"/>
          <w:szCs w:val="20"/>
          <w:lang w:eastAsia="ru-RU"/>
        </w:rPr>
        <w:t>УТВЕРЖД</w:t>
      </w:r>
      <w:r>
        <w:rPr>
          <w:rFonts w:ascii="Times New Roman" w:eastAsia="Times New Roman" w:hAnsi="Times New Roman"/>
          <w:szCs w:val="20"/>
          <w:lang w:eastAsia="ru-RU"/>
        </w:rPr>
        <w:t>ЕН</w:t>
      </w:r>
      <w:r w:rsidR="00A845A7">
        <w:rPr>
          <w:rFonts w:ascii="Times New Roman" w:eastAsia="Times New Roman" w:hAnsi="Times New Roman"/>
          <w:szCs w:val="20"/>
          <w:lang w:eastAsia="ru-RU"/>
        </w:rPr>
        <w:t>О</w:t>
      </w:r>
    </w:p>
    <w:p w:rsidR="00650153" w:rsidRDefault="00650153" w:rsidP="00650153">
      <w:pPr>
        <w:overflowPunct w:val="0"/>
        <w:autoSpaceDE w:val="0"/>
        <w:autoSpaceDN w:val="0"/>
        <w:adjustRightInd w:val="0"/>
        <w:spacing w:after="60" w:line="240" w:lineRule="auto"/>
        <w:ind w:left="7088"/>
        <w:textAlignment w:val="baseline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Приказом ЧУДО «УМКА»</w:t>
      </w:r>
    </w:p>
    <w:p w:rsidR="006E1DBC" w:rsidRDefault="00650153" w:rsidP="00650153">
      <w:pPr>
        <w:ind w:firstLine="7088"/>
      </w:pPr>
      <w:r>
        <w:rPr>
          <w:rFonts w:ascii="Times New Roman" w:eastAsia="Times New Roman" w:hAnsi="Times New Roman"/>
          <w:szCs w:val="20"/>
          <w:lang w:eastAsia="ru-RU"/>
        </w:rPr>
        <w:t>от 31.08.2020 г. № 29-о</w:t>
      </w:r>
      <w:bookmarkEnd w:id="0"/>
    </w:p>
    <w:p w:rsidR="00650153" w:rsidRPr="00A845A7" w:rsidRDefault="00650153" w:rsidP="00BE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0153" w:rsidRPr="00A845A7" w:rsidRDefault="00650153" w:rsidP="00BE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6E1" w:rsidRPr="00612A20" w:rsidRDefault="00BE06E1" w:rsidP="00BE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A20">
        <w:rPr>
          <w:rFonts w:ascii="Times New Roman" w:hAnsi="Times New Roman"/>
          <w:b/>
          <w:sz w:val="28"/>
          <w:szCs w:val="28"/>
        </w:rPr>
        <w:t>ПОЛОЖЕНИЕ</w:t>
      </w:r>
    </w:p>
    <w:p w:rsidR="00CB4B04" w:rsidRPr="00612A20" w:rsidRDefault="00612A20" w:rsidP="00BE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A20">
        <w:rPr>
          <w:rFonts w:ascii="Times New Roman" w:hAnsi="Times New Roman"/>
          <w:b/>
          <w:sz w:val="28"/>
          <w:szCs w:val="28"/>
        </w:rPr>
        <w:t>о формах, периодичности и порядке текущего контроля успеваемости, промежуточной и итоговой аттестации учащихся по дополнительным общеобразовательным (общеразвивающим) программам</w:t>
      </w:r>
    </w:p>
    <w:p w:rsidR="00CB4B04" w:rsidRDefault="00CB4B04" w:rsidP="00BE0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131" w:rsidRPr="001B6131" w:rsidRDefault="00CB4B04" w:rsidP="001B6131">
      <w:pPr>
        <w:pStyle w:val="a3"/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B6131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1B6131" w:rsidRDefault="001B6131" w:rsidP="001B6131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1.1. Настоящее Положение о формах, периодичности и порядке текущего контроля успеваемости, промежуточной и итоговой аттестации обучающихся по дополнительным общеобразовательным (общеразвивающим) программам </w:t>
      </w:r>
      <w:r>
        <w:rPr>
          <w:rFonts w:ascii="Times New Roman" w:hAnsi="Times New Roman"/>
          <w:sz w:val="24"/>
          <w:szCs w:val="24"/>
        </w:rPr>
        <w:t>ЧУДО</w:t>
      </w:r>
      <w:r w:rsidRPr="00612A2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УМКА</w:t>
      </w:r>
      <w:r w:rsidRPr="00612A20">
        <w:rPr>
          <w:rFonts w:ascii="Times New Roman" w:hAnsi="Times New Roman"/>
          <w:sz w:val="24"/>
          <w:szCs w:val="24"/>
        </w:rPr>
        <w:t xml:space="preserve">» (далее - Положение) является локальным актом </w:t>
      </w:r>
      <w:r>
        <w:rPr>
          <w:rFonts w:ascii="Times New Roman" w:hAnsi="Times New Roman"/>
          <w:sz w:val="24"/>
          <w:szCs w:val="24"/>
        </w:rPr>
        <w:t xml:space="preserve">частного учреждения дополнительного образования </w:t>
      </w:r>
      <w:r w:rsidRPr="00612A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УМКА</w:t>
      </w:r>
      <w:r w:rsidRPr="00612A20">
        <w:rPr>
          <w:rFonts w:ascii="Times New Roman" w:hAnsi="Times New Roman"/>
          <w:sz w:val="24"/>
          <w:szCs w:val="24"/>
        </w:rPr>
        <w:t xml:space="preserve">» (далее </w:t>
      </w:r>
      <w:r>
        <w:rPr>
          <w:rFonts w:ascii="Times New Roman" w:hAnsi="Times New Roman"/>
          <w:sz w:val="24"/>
          <w:szCs w:val="24"/>
        </w:rPr>
        <w:t>–</w:t>
      </w:r>
      <w:r w:rsidRPr="00612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ЧУДО </w:t>
      </w:r>
      <w:r w:rsidRPr="00612A2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УМКА</w:t>
      </w:r>
      <w:r w:rsidRPr="00612A20">
        <w:rPr>
          <w:rFonts w:ascii="Times New Roman" w:hAnsi="Times New Roman"/>
          <w:sz w:val="24"/>
          <w:szCs w:val="24"/>
        </w:rPr>
        <w:t xml:space="preserve">»), регулирующим формы, периодичность и порядок проведения текущего контроля успеваемости, промежуточной и итоговой аттестации </w:t>
      </w:r>
      <w:proofErr w:type="gramStart"/>
      <w:r w:rsidRPr="00612A2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2A20">
        <w:rPr>
          <w:rFonts w:ascii="Times New Roman" w:hAnsi="Times New Roman"/>
          <w:sz w:val="24"/>
          <w:szCs w:val="24"/>
        </w:rPr>
        <w:t xml:space="preserve"> по дополнительным общеобразовательным (общеразвивающим) программам.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612A20">
        <w:rPr>
          <w:rFonts w:ascii="Times New Roman" w:hAnsi="Times New Roman"/>
          <w:sz w:val="24"/>
          <w:szCs w:val="24"/>
        </w:rPr>
        <w:t>Настоящее Положение разработано в соответствии с пунктом 10 части 2 статьи 28, подпунктом д) пункта 2 части 2 статьи 29, части 2 статьи 30, статьи 58 Федерального закона от 29.12.2012 № 273-ФЗ «Об образовании в Российской Федерации», пунктом 17 Приказа Министерства образования и науки Российской Федерации (</w:t>
      </w:r>
      <w:proofErr w:type="spellStart"/>
      <w:r w:rsidRPr="00612A2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12A20">
        <w:rPr>
          <w:rFonts w:ascii="Times New Roman" w:hAnsi="Times New Roman"/>
          <w:sz w:val="24"/>
          <w:szCs w:val="24"/>
        </w:rPr>
        <w:t xml:space="preserve"> России) от 29 августа 2013 № 1008 «Об утверждении Порядка организации и осуществления образовательной деятельности</w:t>
      </w:r>
      <w:proofErr w:type="gramEnd"/>
      <w:r w:rsidRPr="00612A20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программам», Уставом </w:t>
      </w:r>
      <w:r>
        <w:rPr>
          <w:rFonts w:ascii="Times New Roman" w:hAnsi="Times New Roman"/>
          <w:sz w:val="24"/>
          <w:szCs w:val="24"/>
        </w:rPr>
        <w:t>ЧУДО</w:t>
      </w:r>
      <w:r w:rsidRPr="00612A2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УМКА</w:t>
      </w:r>
      <w:r w:rsidRPr="00612A20">
        <w:rPr>
          <w:rFonts w:ascii="Times New Roman" w:hAnsi="Times New Roman"/>
          <w:sz w:val="24"/>
          <w:szCs w:val="24"/>
        </w:rPr>
        <w:t xml:space="preserve">».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1.3. Положение </w:t>
      </w:r>
      <w:r>
        <w:rPr>
          <w:rFonts w:ascii="Times New Roman" w:hAnsi="Times New Roman"/>
          <w:sz w:val="24"/>
          <w:szCs w:val="24"/>
        </w:rPr>
        <w:t>у</w:t>
      </w:r>
      <w:r w:rsidRPr="00612A20">
        <w:rPr>
          <w:rFonts w:ascii="Times New Roman" w:hAnsi="Times New Roman"/>
          <w:sz w:val="24"/>
          <w:szCs w:val="24"/>
        </w:rPr>
        <w:t xml:space="preserve">тверждается приказом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Pr="00612A20">
        <w:rPr>
          <w:rFonts w:ascii="Times New Roman" w:hAnsi="Times New Roman"/>
          <w:sz w:val="24"/>
          <w:szCs w:val="24"/>
        </w:rPr>
        <w:t xml:space="preserve">директора.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1.4. Освоение дополнительных общеобразовательных (общеразвивающих) программ сопровождается текущим контролем успеваемости, промежуточной и итоговой аттестацией обучающихся.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612A20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</w:t>
      </w:r>
      <w:r>
        <w:rPr>
          <w:rFonts w:ascii="Times New Roman" w:hAnsi="Times New Roman"/>
          <w:sz w:val="24"/>
          <w:szCs w:val="24"/>
        </w:rPr>
        <w:t>–</w:t>
      </w:r>
      <w:r w:rsidRPr="00612A20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A20">
        <w:rPr>
          <w:rFonts w:ascii="Times New Roman" w:hAnsi="Times New Roman"/>
          <w:sz w:val="24"/>
          <w:szCs w:val="24"/>
        </w:rPr>
        <w:t>систематическая проверка учебных достижений обучающихся, проводимая педагогом дополнительного образования в ходе осуществления образовательной деятельности в соответствии с дополнительной общеобразовательной (общеразвивающей) программой.</w:t>
      </w:r>
      <w:proofErr w:type="gramEnd"/>
      <w:r w:rsidRPr="00612A20">
        <w:rPr>
          <w:rFonts w:ascii="Times New Roman" w:hAnsi="Times New Roman"/>
          <w:sz w:val="24"/>
          <w:szCs w:val="24"/>
        </w:rPr>
        <w:t xml:space="preserve">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дополнительных общеобразовательных (общеразвивающих) программ.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1.6. Промежуточная аттестация </w:t>
      </w:r>
      <w:r>
        <w:rPr>
          <w:rFonts w:ascii="Times New Roman" w:hAnsi="Times New Roman"/>
          <w:sz w:val="24"/>
          <w:szCs w:val="24"/>
        </w:rPr>
        <w:t>–</w:t>
      </w:r>
      <w:r w:rsidRPr="00612A20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A20">
        <w:rPr>
          <w:rFonts w:ascii="Times New Roman" w:hAnsi="Times New Roman"/>
          <w:sz w:val="24"/>
          <w:szCs w:val="24"/>
        </w:rPr>
        <w:t xml:space="preserve">установление уровня достижения результатов освоения дополнительной общеобразовательной (общеразвивающей) программы, направленное на объективную оценку освоения </w:t>
      </w:r>
      <w:proofErr w:type="gramStart"/>
      <w:r w:rsidRPr="00612A2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12A20">
        <w:rPr>
          <w:rFonts w:ascii="Times New Roman" w:hAnsi="Times New Roman"/>
          <w:sz w:val="24"/>
          <w:szCs w:val="24"/>
        </w:rPr>
        <w:t xml:space="preserve"> дополнительных общеобразовательных (общеразвивающих) программ каждого года обучения.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>1.7. Итогов</w:t>
      </w:r>
      <w:r>
        <w:rPr>
          <w:rFonts w:ascii="Times New Roman" w:hAnsi="Times New Roman"/>
          <w:sz w:val="24"/>
          <w:szCs w:val="24"/>
        </w:rPr>
        <w:t>ая</w:t>
      </w:r>
      <w:r w:rsidRPr="00612A20">
        <w:rPr>
          <w:rFonts w:ascii="Times New Roman" w:hAnsi="Times New Roman"/>
          <w:sz w:val="24"/>
          <w:szCs w:val="24"/>
        </w:rPr>
        <w:t xml:space="preserve"> аттестация </w:t>
      </w:r>
      <w:r>
        <w:rPr>
          <w:rFonts w:ascii="Times New Roman" w:hAnsi="Times New Roman"/>
          <w:sz w:val="24"/>
          <w:szCs w:val="24"/>
        </w:rPr>
        <w:t>–</w:t>
      </w:r>
      <w:r w:rsidRPr="00612A20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A20">
        <w:rPr>
          <w:rFonts w:ascii="Times New Roman" w:hAnsi="Times New Roman"/>
          <w:sz w:val="24"/>
          <w:szCs w:val="24"/>
        </w:rPr>
        <w:t xml:space="preserve">оценка качества усвоения учащимися уровня достижений, заявленных в образовательных программах по завершении всего образовательного курса программы.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lastRenderedPageBreak/>
        <w:t xml:space="preserve">1.8. Педагогический контроль строится на принципах научности, учета индивидуальных и возрастных особенностей учащихся, специфики деятельности детского объединения и конкретного периода обучения; свободы выбора педагогом методов и форм проведения и оценки результатов, обоснованности критериев оценки результатов.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A20" w:rsidRPr="00612A20" w:rsidRDefault="00612A20" w:rsidP="00612A20">
      <w:pPr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612A20">
        <w:rPr>
          <w:rFonts w:ascii="Times New Roman" w:hAnsi="Times New Roman"/>
          <w:b/>
          <w:sz w:val="24"/>
          <w:szCs w:val="24"/>
        </w:rPr>
        <w:t xml:space="preserve">2. Содержание, формы и порядок проведения текущего </w:t>
      </w:r>
      <w:r>
        <w:rPr>
          <w:rFonts w:ascii="Times New Roman" w:hAnsi="Times New Roman"/>
          <w:b/>
          <w:sz w:val="24"/>
          <w:szCs w:val="24"/>
        </w:rPr>
        <w:t>контроля успеваемости учащихся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2.1. Текущий контроль успеваемости учащихся проводится в течение учебного периода с целью систематического контроля уровня освоения учащимися тем, разделов дополнительных общеобразовательных (общеразвивающих) программ, прочности формируемых предметных знаний и умений, степени развития </w:t>
      </w:r>
      <w:proofErr w:type="spellStart"/>
      <w:r w:rsidRPr="00612A20">
        <w:rPr>
          <w:rFonts w:ascii="Times New Roman" w:hAnsi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612A20">
        <w:rPr>
          <w:rFonts w:ascii="Times New Roman" w:hAnsi="Times New Roman"/>
          <w:sz w:val="24"/>
          <w:szCs w:val="24"/>
        </w:rPr>
        <w:t xml:space="preserve">коммуникативных умений, ценностных ориентаций.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2.2. Порядок, формы, периодичность мероприятий при проведении текущего контроля успеваемости учащихся определяются педагогом дополнительного образования объединения на основании содержания дополнительной общеобразовательной (общеразвивающей) программы.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2.3. Результаты текущего контроля за полугодие оформляется в виде справки с указанием количественных результатов в процентном отношении.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2.4. Педагогические работники по запросу родителей (законных представителей) обучающихся, обязаны прокомментировать результаты текущего контроля успеваемости обучающихся в устной форме. </w:t>
      </w:r>
    </w:p>
    <w:p w:rsidR="00612A20" w:rsidRDefault="00612A20" w:rsidP="00612A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2A20" w:rsidRPr="00612A20" w:rsidRDefault="00612A20" w:rsidP="00612A20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612A20">
        <w:rPr>
          <w:rFonts w:ascii="Times New Roman" w:hAnsi="Times New Roman"/>
          <w:b/>
          <w:sz w:val="24"/>
          <w:szCs w:val="24"/>
        </w:rPr>
        <w:t>Содержание, формы и порядок проведения промежуточной аттестации учащихся</w:t>
      </w:r>
    </w:p>
    <w:p w:rsidR="00612A20" w:rsidRDefault="00612A20" w:rsidP="00612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3.1. Целями проведения промежуточной аттестации являются: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>3.1.1. объективное установление фактического уровня освоения дополнительных общеобразовательных (общеразвивающих) программ и достижения результатов их освоения;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3.1.2. оценка достижений конкретного обучающегося, позволяющая выявить пробелы в освоении им дополнительной общеобразовательной (общеразвивающей) программы и учитывать индивидуальные потребности обучающегося в осуществлении образовательной деятельности;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3.1.3. оценка динамики индивидуальных образовательных достижений, продвижения в достижении планируемых результатов освоения дополнительной общеобразовательной (общеразвивающей) программы.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3.2. Промежуточная аттестация проводится по учебным курсам в сроки, предусмотренные дополнительными общеобразовательными (общеразвивающими) программами, но не менее 1 раза в учебном году.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3.3. Промежуточная аттестация обучающихся осуществляется педагогом дополнительного образования и оформляется в виде протоколов (Приложение 1) по каждому объединению, которые сдаются педагогом заместителю директора по воспитательной работе.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3.4. Промежуточная аттестация проводится по графику, утвержденному приказом директора </w:t>
      </w:r>
      <w:r w:rsidR="003C0641">
        <w:rPr>
          <w:rFonts w:ascii="Times New Roman" w:hAnsi="Times New Roman"/>
          <w:sz w:val="24"/>
          <w:szCs w:val="24"/>
        </w:rPr>
        <w:t>учреждения</w:t>
      </w:r>
      <w:r w:rsidRPr="00612A20">
        <w:rPr>
          <w:rFonts w:ascii="Times New Roman" w:hAnsi="Times New Roman"/>
          <w:sz w:val="24"/>
          <w:szCs w:val="24"/>
        </w:rPr>
        <w:t xml:space="preserve">, на основании сроков, представляемых педагогами дополнительного образования в письменном виде, а также сроков установленных календарным графиком по дополнительным общеобразовательным (общеразвивающим) программам.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3.5. Обучающиеся, имеющие высокие результаты обучения (победы на конкурсах, фестивалях, мероприятиях), могут быть освобождены от прохождения промежуточной аттестации.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3.6. Критерии оценки результативности.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lastRenderedPageBreak/>
        <w:t xml:space="preserve">3.6.1. Контрольные нормативы и критерии оценки их результативности определяются самим педагогом в его дополнительной общеобразовательной (общеразвивающей) программе таким образом, чтобы можно было определить отнесенность </w:t>
      </w:r>
      <w:proofErr w:type="gramStart"/>
      <w:r w:rsidRPr="00612A2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12A20">
        <w:rPr>
          <w:rFonts w:ascii="Times New Roman" w:hAnsi="Times New Roman"/>
          <w:sz w:val="24"/>
          <w:szCs w:val="24"/>
        </w:rPr>
        <w:t xml:space="preserve"> к одному из трех уровней результативности: высокий, средний, низкий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Критерии оценки уровня результативности: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- высокий уровень - успешное освоение </w:t>
      </w:r>
      <w:proofErr w:type="gramStart"/>
      <w:r w:rsidRPr="00612A2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12A20">
        <w:rPr>
          <w:rFonts w:ascii="Times New Roman" w:hAnsi="Times New Roman"/>
          <w:sz w:val="24"/>
          <w:szCs w:val="24"/>
        </w:rPr>
        <w:t xml:space="preserve"> более 70% содержания дополнительной общеобразовательной (общеразвивающей) программы;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- средний уровень - успешное освоение учащимся от 50% до 70% содержания дополнительной общеобразовательной (общеразвивающей) программы;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- низкий уровень - успешное освоение </w:t>
      </w:r>
      <w:proofErr w:type="gramStart"/>
      <w:r w:rsidRPr="00612A2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12A20">
        <w:rPr>
          <w:rFonts w:ascii="Times New Roman" w:hAnsi="Times New Roman"/>
          <w:sz w:val="24"/>
          <w:szCs w:val="24"/>
        </w:rPr>
        <w:t xml:space="preserve"> менее 50% содержания дополнительной общеобразовательной (общеразвивающей) программы.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3.7. Формами промежуточной аттестации являются: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A20">
        <w:rPr>
          <w:rFonts w:ascii="Times New Roman" w:hAnsi="Times New Roman"/>
          <w:sz w:val="24"/>
          <w:szCs w:val="24"/>
        </w:rPr>
        <w:t xml:space="preserve">3.7.1. для объединений художественной направленности: творческие отчеты, концерты, выставки, фестивали, конкурсы, мастер-классы, спектакль, открытое занятие, практическая работа, исследовательские проекты, защита творческих работ, собеседование. </w:t>
      </w:r>
      <w:proofErr w:type="gramEnd"/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3.7.2. для объединений социально-педагогической направленности: зачетное занятие, открытое занятие, конференции, игровая программа, компьютерное тестирование, практическая работа, интеллектуальное состязание;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3.7.3. для объединений физкультурно-спортивной направленности: соревнования, зачетное занятие, сдача нормативов, открытое занятие, турнир;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3.7.4. для объединений технической направленности: исследовательский проект, выставка, открытое занятие, зачетное занятие, собеседование, практическая работа;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>3.7.5. для объединений естественнонаучной направленности: исследовательский проект, выставка, открытое занятие, зачетное занятие, собеседование, практическая работа</w:t>
      </w:r>
      <w:r w:rsidR="003C0641">
        <w:rPr>
          <w:rFonts w:ascii="Times New Roman" w:hAnsi="Times New Roman"/>
          <w:sz w:val="24"/>
          <w:szCs w:val="24"/>
        </w:rPr>
        <w:t>.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3.7.6. для объединений </w:t>
      </w:r>
      <w:proofErr w:type="spellStart"/>
      <w:r w:rsidRPr="00612A20">
        <w:rPr>
          <w:rFonts w:ascii="Times New Roman" w:hAnsi="Times New Roman"/>
          <w:sz w:val="24"/>
          <w:szCs w:val="24"/>
        </w:rPr>
        <w:t>туристко</w:t>
      </w:r>
      <w:proofErr w:type="spellEnd"/>
      <w:r w:rsidRPr="00612A20">
        <w:rPr>
          <w:rFonts w:ascii="Times New Roman" w:hAnsi="Times New Roman"/>
          <w:sz w:val="24"/>
          <w:szCs w:val="24"/>
        </w:rPr>
        <w:t xml:space="preserve">-краеведческой направленности: исследовательский проект, зачетное занятие, открытое занятие, собеседование, практическая деятельность.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3.7.7. Иные формы промежуточной аттестации могут предусматриваться дополнительной общеобразовательной (общеразвивающей) программой. </w:t>
      </w:r>
    </w:p>
    <w:p w:rsidR="003C0641" w:rsidRDefault="003C0641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0641" w:rsidRPr="003C0641" w:rsidRDefault="003C0641" w:rsidP="003C0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0641">
        <w:rPr>
          <w:rFonts w:ascii="Times New Roman" w:hAnsi="Times New Roman"/>
          <w:b/>
          <w:sz w:val="24"/>
          <w:szCs w:val="24"/>
        </w:rPr>
        <w:t>4</w:t>
      </w:r>
      <w:r w:rsidR="00612A20" w:rsidRPr="003C0641">
        <w:rPr>
          <w:rFonts w:ascii="Times New Roman" w:hAnsi="Times New Roman"/>
          <w:b/>
          <w:sz w:val="24"/>
          <w:szCs w:val="24"/>
        </w:rPr>
        <w:t xml:space="preserve">. Содержание, формы и порядок проведения итоговой аттестации учащихся </w:t>
      </w:r>
    </w:p>
    <w:p w:rsidR="003C0641" w:rsidRDefault="003C0641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4.1. Итоговая аттестация учащихся проводится после прохождения полного курса обучения по дополнительной общеобразовательной общеразвивающей программе объединения. </w:t>
      </w:r>
    </w:p>
    <w:p w:rsidR="003C0641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4.2. Для проведения итоговой аттестации создается комиссия, состоящая из председателя (заместитель директора по воспитательной работе) и членов комиссии (педагоги по профилю деятельности, педагог-психолог, руководители методических объединений и т.д.). </w:t>
      </w:r>
    </w:p>
    <w:p w:rsidR="00101CD7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4.3. Формы, содержание и порядок проведения итоговой аттестации определяются педагогом, реализующим дополнительную общеразвивающую программу, и не позднее, чем за месяц до проведения аттестационного занятия, доводятся до сведения заместителя директора по воспитательной работе, учащихся и родителей. </w:t>
      </w:r>
    </w:p>
    <w:p w:rsidR="00101CD7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4.4. Итоговая аттестация (при любой форме проведения и в любой образовательной области) должна содержать методику проверки теоретических знаний учащихся и их практических умений и навыков. </w:t>
      </w:r>
    </w:p>
    <w:p w:rsidR="00101CD7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4.5. Оценка итоговой аттестации выставляется по бальной системе и фиксируется в протоколе итоговой аттестации (Приложение 2). </w:t>
      </w:r>
    </w:p>
    <w:p w:rsidR="00BB30D8" w:rsidRPr="00BB30D8" w:rsidRDefault="00BB30D8" w:rsidP="00BB30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4.6. Формы и методы аттестации дошкольников соответствуют возрастным особенностям. </w:t>
      </w:r>
      <w:r w:rsidR="00527675">
        <w:rPr>
          <w:rFonts w:ascii="Times New Roman" w:hAnsi="Times New Roman"/>
          <w:sz w:val="24"/>
          <w:szCs w:val="24"/>
        </w:rPr>
        <w:t xml:space="preserve">Индивидуальная траектория развития дошкольника фиксируется в индивидуальных дневниках достижений дошкольников.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 xml:space="preserve">екоторые </w:t>
      </w:r>
      <w:r w:rsidR="00527675">
        <w:rPr>
          <w:rFonts w:ascii="Times New Roman" w:eastAsia="Times New Roman" w:hAnsi="Times New Roman"/>
          <w:sz w:val="24"/>
          <w:szCs w:val="24"/>
          <w:lang w:eastAsia="ru-RU"/>
        </w:rPr>
        <w:t>формы аттестации дошкольников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3)</w:t>
      </w: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30D8" w:rsidRPr="00BB30D8" w:rsidRDefault="00BB30D8" w:rsidP="00BB30D8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олимпиады для дошкольников;</w:t>
      </w:r>
    </w:p>
    <w:p w:rsidR="00BB30D8" w:rsidRPr="00BB30D8" w:rsidRDefault="00BB30D8" w:rsidP="00BB30D8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выставки детских работ;</w:t>
      </w:r>
    </w:p>
    <w:p w:rsidR="00BB30D8" w:rsidRPr="00BB30D8" w:rsidRDefault="00BB30D8" w:rsidP="00BB30D8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детские спектакли;</w:t>
      </w:r>
    </w:p>
    <w:p w:rsidR="00BB30D8" w:rsidRPr="00BB30D8" w:rsidRDefault="00BB30D8" w:rsidP="00BB30D8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итоговые занятия;</w:t>
      </w:r>
    </w:p>
    <w:p w:rsidR="00BB30D8" w:rsidRPr="00BB30D8" w:rsidRDefault="00BB30D8" w:rsidP="00BB30D8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концерты;</w:t>
      </w:r>
    </w:p>
    <w:p w:rsidR="00BB30D8" w:rsidRPr="00BB30D8" w:rsidRDefault="00BB30D8" w:rsidP="00BB30D8">
      <w:pPr>
        <w:numPr>
          <w:ilvl w:val="0"/>
          <w:numId w:val="10"/>
        </w:numPr>
        <w:tabs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праздники.</w:t>
      </w:r>
    </w:p>
    <w:p w:rsidR="00BB30D8" w:rsidRPr="00BB30D8" w:rsidRDefault="00BB30D8" w:rsidP="00BB30D8">
      <w:pPr>
        <w:tabs>
          <w:tab w:val="num" w:pos="928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аттестации: </w:t>
      </w:r>
    </w:p>
    <w:p w:rsidR="00BB30D8" w:rsidRPr="00BB30D8" w:rsidRDefault="00BB30D8" w:rsidP="00BB30D8">
      <w:pPr>
        <w:numPr>
          <w:ilvl w:val="0"/>
          <w:numId w:val="11"/>
        </w:numPr>
        <w:tabs>
          <w:tab w:val="clear" w:pos="720"/>
          <w:tab w:val="num" w:pos="928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педагогическое наблюдение;</w:t>
      </w:r>
    </w:p>
    <w:p w:rsidR="00BB30D8" w:rsidRPr="00BB30D8" w:rsidRDefault="00BB30D8" w:rsidP="00BB30D8">
      <w:pPr>
        <w:numPr>
          <w:ilvl w:val="0"/>
          <w:numId w:val="11"/>
        </w:numPr>
        <w:tabs>
          <w:tab w:val="clear" w:pos="720"/>
          <w:tab w:val="num" w:pos="928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анкетирование;</w:t>
      </w:r>
    </w:p>
    <w:p w:rsidR="00BB30D8" w:rsidRPr="00BB30D8" w:rsidRDefault="00BB30D8" w:rsidP="00BB30D8">
      <w:pPr>
        <w:numPr>
          <w:ilvl w:val="0"/>
          <w:numId w:val="11"/>
        </w:numPr>
        <w:tabs>
          <w:tab w:val="clear" w:pos="720"/>
          <w:tab w:val="num" w:pos="928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анализ и изучение результатов продуктивной деятельности;</w:t>
      </w:r>
    </w:p>
    <w:p w:rsidR="00BB30D8" w:rsidRPr="00BB30D8" w:rsidRDefault="00BB30D8" w:rsidP="00BB30D8">
      <w:pPr>
        <w:numPr>
          <w:ilvl w:val="0"/>
          <w:numId w:val="11"/>
        </w:numPr>
        <w:tabs>
          <w:tab w:val="clear" w:pos="720"/>
          <w:tab w:val="num" w:pos="928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психологические тесты на выявление творческого потенциала,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ознавательных процессов и т.д.;</w:t>
      </w:r>
    </w:p>
    <w:p w:rsidR="00BB30D8" w:rsidRPr="00BB30D8" w:rsidRDefault="00BB30D8" w:rsidP="00BB30D8">
      <w:pPr>
        <w:numPr>
          <w:ilvl w:val="0"/>
          <w:numId w:val="11"/>
        </w:numPr>
        <w:tabs>
          <w:tab w:val="clear" w:pos="720"/>
          <w:tab w:val="num" w:pos="928"/>
          <w:tab w:val="num" w:pos="993"/>
        </w:tabs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0D8">
        <w:rPr>
          <w:rFonts w:ascii="Times New Roman" w:eastAsia="Times New Roman" w:hAnsi="Times New Roman"/>
          <w:sz w:val="24"/>
          <w:szCs w:val="24"/>
          <w:lang w:eastAsia="ru-RU"/>
        </w:rPr>
        <w:t>диагностические игры.</w:t>
      </w:r>
    </w:p>
    <w:p w:rsidR="00101CD7" w:rsidRDefault="00BB30D8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1CD7" w:rsidRP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1CD7">
        <w:rPr>
          <w:rFonts w:ascii="Times New Roman" w:hAnsi="Times New Roman"/>
          <w:b/>
          <w:sz w:val="24"/>
          <w:szCs w:val="24"/>
        </w:rPr>
        <w:t>5.</w:t>
      </w:r>
      <w:r w:rsidR="00612A20" w:rsidRPr="00101CD7">
        <w:rPr>
          <w:rFonts w:ascii="Times New Roman" w:hAnsi="Times New Roman"/>
          <w:b/>
          <w:sz w:val="24"/>
          <w:szCs w:val="24"/>
        </w:rPr>
        <w:t xml:space="preserve"> Заключительные положения </w:t>
      </w: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 xml:space="preserve">5.1. Настоящее Положение действует до принятия иных нормативных документов, являющихся основанием для внесения дополнений и изменений в данное Положение. </w:t>
      </w:r>
    </w:p>
    <w:p w:rsidR="00CB4B04" w:rsidRDefault="00612A20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2A20">
        <w:rPr>
          <w:rFonts w:ascii="Times New Roman" w:hAnsi="Times New Roman"/>
          <w:sz w:val="24"/>
          <w:szCs w:val="24"/>
        </w:rPr>
        <w:t>5.2. Изменения и дополнения к Положению принимаются в новой редакции Положения на заседании Педагогического совета и утверждаются директором.</w:t>
      </w: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Pr="00A845A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153" w:rsidRPr="00A845A7" w:rsidRDefault="00650153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153" w:rsidRPr="00A845A7" w:rsidRDefault="00650153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0153" w:rsidRPr="00A845A7" w:rsidRDefault="00650153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Pr="00101CD7" w:rsidRDefault="00101CD7" w:rsidP="00101CD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101CD7" w:rsidRPr="00101CD7" w:rsidRDefault="00101CD7" w:rsidP="003C06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CD7" w:rsidRPr="00101CD7" w:rsidRDefault="00101CD7" w:rsidP="00101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1CD7">
        <w:rPr>
          <w:rFonts w:ascii="Times New Roman" w:hAnsi="Times New Roman"/>
          <w:b/>
          <w:sz w:val="24"/>
          <w:szCs w:val="24"/>
        </w:rPr>
        <w:t>Протокол</w:t>
      </w:r>
    </w:p>
    <w:p w:rsidR="00101CD7" w:rsidRPr="00101CD7" w:rsidRDefault="00101CD7" w:rsidP="00101C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b/>
          <w:sz w:val="24"/>
          <w:szCs w:val="24"/>
        </w:rPr>
        <w:t xml:space="preserve">результатов промежуточной аттестации обучающихся по дополнительным общеобразовательным (общеразвивающим) программам </w:t>
      </w:r>
      <w:r w:rsidR="006E25F8">
        <w:rPr>
          <w:rFonts w:ascii="Times New Roman" w:hAnsi="Times New Roman"/>
          <w:b/>
          <w:sz w:val="24"/>
          <w:szCs w:val="24"/>
        </w:rPr>
        <w:t>ЧУДО</w:t>
      </w:r>
      <w:r w:rsidRPr="00101CD7">
        <w:rPr>
          <w:rFonts w:ascii="Times New Roman" w:hAnsi="Times New Roman"/>
          <w:b/>
          <w:sz w:val="24"/>
          <w:szCs w:val="24"/>
        </w:rPr>
        <w:t xml:space="preserve"> «</w:t>
      </w:r>
      <w:r w:rsidR="006E25F8">
        <w:rPr>
          <w:rFonts w:ascii="Times New Roman" w:hAnsi="Times New Roman"/>
          <w:b/>
          <w:sz w:val="24"/>
          <w:szCs w:val="24"/>
        </w:rPr>
        <w:t>УМКА</w:t>
      </w:r>
      <w:r w:rsidRPr="00101CD7">
        <w:rPr>
          <w:rFonts w:ascii="Times New Roman" w:hAnsi="Times New Roman"/>
          <w:b/>
          <w:sz w:val="24"/>
          <w:szCs w:val="24"/>
        </w:rPr>
        <w:t>»</w:t>
      </w:r>
    </w:p>
    <w:p w:rsidR="00101CD7" w:rsidRPr="00101CD7" w:rsidRDefault="00101CD7" w:rsidP="00101C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25F8" w:rsidRDefault="00101CD7" w:rsidP="00101C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t xml:space="preserve">20____/20____учебный год </w:t>
      </w:r>
    </w:p>
    <w:p w:rsidR="006E25F8" w:rsidRDefault="006E25F8" w:rsidP="00101C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25F8" w:rsidRDefault="00101CD7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t>Объединение: ____________</w:t>
      </w:r>
      <w:r w:rsidR="006E25F8">
        <w:rPr>
          <w:rFonts w:ascii="Times New Roman" w:hAnsi="Times New Roman"/>
          <w:sz w:val="24"/>
          <w:szCs w:val="24"/>
        </w:rPr>
        <w:t>____________________</w:t>
      </w:r>
      <w:r w:rsidRPr="00101CD7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6E25F8" w:rsidRDefault="006E25F8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F8" w:rsidRDefault="00101CD7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и срок ее реализации: </w:t>
      </w:r>
    </w:p>
    <w:p w:rsidR="006E25F8" w:rsidRDefault="006E25F8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E25F8" w:rsidRDefault="00101CD7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t>№ группы, год обучения</w:t>
      </w:r>
      <w:r w:rsidR="006E25F8">
        <w:rPr>
          <w:rFonts w:ascii="Times New Roman" w:hAnsi="Times New Roman"/>
          <w:sz w:val="24"/>
          <w:szCs w:val="24"/>
        </w:rPr>
        <w:t>,</w:t>
      </w:r>
      <w:r w:rsidRPr="00101CD7">
        <w:rPr>
          <w:rFonts w:ascii="Times New Roman" w:hAnsi="Times New Roman"/>
          <w:sz w:val="24"/>
          <w:szCs w:val="24"/>
        </w:rPr>
        <w:t xml:space="preserve"> количество </w:t>
      </w:r>
      <w:proofErr w:type="gramStart"/>
      <w:r w:rsidRPr="00101C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1CD7">
        <w:rPr>
          <w:rFonts w:ascii="Times New Roman" w:hAnsi="Times New Roman"/>
          <w:sz w:val="24"/>
          <w:szCs w:val="24"/>
        </w:rPr>
        <w:t xml:space="preserve"> в группе___________</w:t>
      </w:r>
      <w:r w:rsidR="006E25F8">
        <w:rPr>
          <w:rFonts w:ascii="Times New Roman" w:hAnsi="Times New Roman"/>
          <w:sz w:val="24"/>
          <w:szCs w:val="24"/>
        </w:rPr>
        <w:t>_______________</w:t>
      </w:r>
      <w:r w:rsidRPr="00101CD7">
        <w:rPr>
          <w:rFonts w:ascii="Times New Roman" w:hAnsi="Times New Roman"/>
          <w:sz w:val="24"/>
          <w:szCs w:val="24"/>
        </w:rPr>
        <w:t xml:space="preserve">_ </w:t>
      </w:r>
    </w:p>
    <w:p w:rsidR="006E25F8" w:rsidRDefault="00101CD7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t xml:space="preserve">ФИО педагога____________________________________________________ </w:t>
      </w:r>
    </w:p>
    <w:p w:rsidR="006E25F8" w:rsidRDefault="00101CD7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t xml:space="preserve">Дата проведения аттестации________________________________________ </w:t>
      </w:r>
    </w:p>
    <w:p w:rsidR="006E25F8" w:rsidRDefault="00101CD7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t xml:space="preserve">Форма проведения________________________________________________ </w:t>
      </w:r>
    </w:p>
    <w:p w:rsidR="006E25F8" w:rsidRDefault="00101CD7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t xml:space="preserve">Форма оценки результатов аттестации: уровень (высокий, средний, низкий) </w:t>
      </w:r>
    </w:p>
    <w:p w:rsidR="006E25F8" w:rsidRDefault="006E25F8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F8" w:rsidRPr="006E25F8" w:rsidRDefault="00101CD7" w:rsidP="006E25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5F8">
        <w:rPr>
          <w:rFonts w:ascii="Times New Roman" w:hAnsi="Times New Roman"/>
          <w:b/>
          <w:sz w:val="24"/>
          <w:szCs w:val="24"/>
        </w:rPr>
        <w:t>РЕЗУЛЬТАТЫ АТТЕСТАЦИИ</w:t>
      </w:r>
    </w:p>
    <w:p w:rsidR="006E25F8" w:rsidRDefault="006E25F8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6E25F8" w:rsidTr="006E25F8">
        <w:tc>
          <w:tcPr>
            <w:tcW w:w="817" w:type="dxa"/>
            <w:vAlign w:val="center"/>
          </w:tcPr>
          <w:p w:rsidR="006E25F8" w:rsidRPr="006E25F8" w:rsidRDefault="006E25F8" w:rsidP="006E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F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25F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E25F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9" w:type="dxa"/>
            <w:vAlign w:val="center"/>
          </w:tcPr>
          <w:p w:rsidR="006E25F8" w:rsidRPr="006E25F8" w:rsidRDefault="006E25F8" w:rsidP="006E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F8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</w:t>
            </w:r>
            <w:proofErr w:type="gramStart"/>
            <w:r w:rsidRPr="006E25F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64" w:type="dxa"/>
            <w:vAlign w:val="center"/>
          </w:tcPr>
          <w:p w:rsidR="006E25F8" w:rsidRPr="006E25F8" w:rsidRDefault="006E25F8" w:rsidP="006E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F8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464" w:type="dxa"/>
            <w:vAlign w:val="center"/>
          </w:tcPr>
          <w:p w:rsidR="006E25F8" w:rsidRPr="006E25F8" w:rsidRDefault="006E25F8" w:rsidP="006E2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5F8">
              <w:rPr>
                <w:rFonts w:ascii="Times New Roman" w:hAnsi="Times New Roman"/>
                <w:b/>
                <w:sz w:val="24"/>
                <w:szCs w:val="24"/>
              </w:rPr>
              <w:t>Результат аттестации</w:t>
            </w: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E25F8">
        <w:tc>
          <w:tcPr>
            <w:tcW w:w="817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B3244D">
        <w:tc>
          <w:tcPr>
            <w:tcW w:w="9854" w:type="dxa"/>
            <w:gridSpan w:val="4"/>
          </w:tcPr>
          <w:p w:rsidR="006E25F8" w:rsidRPr="00644BBF" w:rsidRDefault="006E25F8" w:rsidP="00644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ПО ИТОГАМ АТТЕСТАЦИИ</w:t>
            </w:r>
          </w:p>
        </w:tc>
      </w:tr>
      <w:tr w:rsidR="006E25F8" w:rsidTr="00644BBF">
        <w:tc>
          <w:tcPr>
            <w:tcW w:w="4926" w:type="dxa"/>
            <w:gridSpan w:val="2"/>
          </w:tcPr>
          <w:p w:rsidR="006E25F8" w:rsidRPr="00644BBF" w:rsidRDefault="006E25F8" w:rsidP="006E2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Высокий (В) уровень (чел.)</w:t>
            </w:r>
          </w:p>
        </w:tc>
        <w:tc>
          <w:tcPr>
            <w:tcW w:w="4928" w:type="dxa"/>
            <w:gridSpan w:val="2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44BBF">
        <w:tc>
          <w:tcPr>
            <w:tcW w:w="4926" w:type="dxa"/>
            <w:gridSpan w:val="2"/>
          </w:tcPr>
          <w:p w:rsidR="006E25F8" w:rsidRPr="00644BBF" w:rsidRDefault="006E25F8" w:rsidP="006E2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Средний (С) уровень (чел.)</w:t>
            </w:r>
          </w:p>
        </w:tc>
        <w:tc>
          <w:tcPr>
            <w:tcW w:w="4928" w:type="dxa"/>
            <w:gridSpan w:val="2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44BBF">
        <w:tc>
          <w:tcPr>
            <w:tcW w:w="4926" w:type="dxa"/>
            <w:gridSpan w:val="2"/>
          </w:tcPr>
          <w:p w:rsidR="006E25F8" w:rsidRPr="00644BBF" w:rsidRDefault="00644BBF" w:rsidP="006E2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Низкий (Н) уровень (чел.)</w:t>
            </w:r>
          </w:p>
        </w:tc>
        <w:tc>
          <w:tcPr>
            <w:tcW w:w="4928" w:type="dxa"/>
            <w:gridSpan w:val="2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5F8" w:rsidTr="00644BBF">
        <w:tc>
          <w:tcPr>
            <w:tcW w:w="4926" w:type="dxa"/>
            <w:gridSpan w:val="2"/>
          </w:tcPr>
          <w:p w:rsidR="006E25F8" w:rsidRPr="00644BBF" w:rsidRDefault="00644BBF" w:rsidP="006E2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ВСЕГО чел.</w:t>
            </w:r>
          </w:p>
        </w:tc>
        <w:tc>
          <w:tcPr>
            <w:tcW w:w="4928" w:type="dxa"/>
            <w:gridSpan w:val="2"/>
          </w:tcPr>
          <w:p w:rsidR="006E25F8" w:rsidRDefault="006E25F8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BF" w:rsidTr="00263023">
        <w:tc>
          <w:tcPr>
            <w:tcW w:w="9854" w:type="dxa"/>
            <w:gridSpan w:val="4"/>
          </w:tcPr>
          <w:p w:rsidR="00644BBF" w:rsidRPr="00644BBF" w:rsidRDefault="00644BBF" w:rsidP="00644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ПО РЕЗУЛЬТАТАМ АТТЕСТАЦИИ</w:t>
            </w:r>
          </w:p>
        </w:tc>
      </w:tr>
      <w:tr w:rsidR="00644BBF" w:rsidTr="00644BBF">
        <w:tc>
          <w:tcPr>
            <w:tcW w:w="4926" w:type="dxa"/>
            <w:gridSpan w:val="2"/>
          </w:tcPr>
          <w:p w:rsidR="00644BBF" w:rsidRPr="00644BBF" w:rsidRDefault="00644BBF" w:rsidP="006E2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Переведено на следующий год (чел.)</w:t>
            </w:r>
          </w:p>
        </w:tc>
        <w:tc>
          <w:tcPr>
            <w:tcW w:w="4928" w:type="dxa"/>
            <w:gridSpan w:val="2"/>
          </w:tcPr>
          <w:p w:rsidR="00644BBF" w:rsidRDefault="00644BBF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BF" w:rsidTr="00644BBF">
        <w:tc>
          <w:tcPr>
            <w:tcW w:w="4926" w:type="dxa"/>
            <w:gridSpan w:val="2"/>
          </w:tcPr>
          <w:p w:rsidR="00644BBF" w:rsidRPr="00644BBF" w:rsidRDefault="00644BBF" w:rsidP="006E2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Оставлено для продолжения обучения на этом же году (чел.) ФИО</w:t>
            </w:r>
          </w:p>
        </w:tc>
        <w:tc>
          <w:tcPr>
            <w:tcW w:w="4928" w:type="dxa"/>
            <w:gridSpan w:val="2"/>
          </w:tcPr>
          <w:p w:rsidR="00644BBF" w:rsidRDefault="00644BBF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BF" w:rsidTr="00644BBF">
        <w:tc>
          <w:tcPr>
            <w:tcW w:w="4926" w:type="dxa"/>
            <w:gridSpan w:val="2"/>
          </w:tcPr>
          <w:p w:rsidR="00644BBF" w:rsidRPr="00644BBF" w:rsidRDefault="00644BBF" w:rsidP="006E2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 xml:space="preserve">Выпущено в связи с окончанием </w:t>
            </w:r>
            <w:proofErr w:type="gramStart"/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обучения по программе</w:t>
            </w:r>
            <w:proofErr w:type="gramEnd"/>
            <w:r w:rsidRPr="00644BBF">
              <w:rPr>
                <w:rFonts w:ascii="Times New Roman" w:hAnsi="Times New Roman"/>
                <w:b/>
                <w:sz w:val="24"/>
                <w:szCs w:val="24"/>
              </w:rPr>
              <w:t xml:space="preserve"> (чел)</w:t>
            </w:r>
          </w:p>
        </w:tc>
        <w:tc>
          <w:tcPr>
            <w:tcW w:w="4928" w:type="dxa"/>
            <w:gridSpan w:val="2"/>
          </w:tcPr>
          <w:p w:rsidR="00644BBF" w:rsidRDefault="00644BBF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BBF" w:rsidTr="00644BBF">
        <w:tc>
          <w:tcPr>
            <w:tcW w:w="4926" w:type="dxa"/>
            <w:gridSpan w:val="2"/>
          </w:tcPr>
          <w:p w:rsidR="00644BBF" w:rsidRPr="00644BBF" w:rsidRDefault="00644BBF" w:rsidP="006E2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BBF">
              <w:rPr>
                <w:rFonts w:ascii="Times New Roman" w:hAnsi="Times New Roman"/>
                <w:b/>
                <w:sz w:val="24"/>
                <w:szCs w:val="24"/>
              </w:rPr>
              <w:t>Подпись педагога</w:t>
            </w:r>
          </w:p>
        </w:tc>
        <w:tc>
          <w:tcPr>
            <w:tcW w:w="4928" w:type="dxa"/>
            <w:gridSpan w:val="2"/>
          </w:tcPr>
          <w:p w:rsidR="00644BBF" w:rsidRDefault="00644BBF" w:rsidP="006E2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5F8" w:rsidRDefault="006E25F8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BBF" w:rsidRDefault="00644BBF" w:rsidP="006E2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CD7" w:rsidRDefault="00101CD7" w:rsidP="00644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1CD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44BBF" w:rsidRDefault="00644BBF" w:rsidP="00644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BBF" w:rsidRPr="00644BBF" w:rsidRDefault="00644BBF" w:rsidP="0064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BF">
        <w:rPr>
          <w:rFonts w:ascii="Times New Roman" w:hAnsi="Times New Roman"/>
          <w:b/>
          <w:sz w:val="24"/>
          <w:szCs w:val="24"/>
        </w:rPr>
        <w:t>ПРОТОКОЛ РЕЗУЛЬТАТОВ</w:t>
      </w:r>
    </w:p>
    <w:p w:rsidR="00644BBF" w:rsidRPr="00644BBF" w:rsidRDefault="00644BBF" w:rsidP="00644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BBF">
        <w:rPr>
          <w:rFonts w:ascii="Times New Roman" w:hAnsi="Times New Roman"/>
          <w:b/>
          <w:sz w:val="24"/>
          <w:szCs w:val="24"/>
        </w:rPr>
        <w:t>итоговой аттестации учащихся за 20___- 20__ учебный год</w:t>
      </w:r>
    </w:p>
    <w:p w:rsidR="00644BBF" w:rsidRPr="00644BBF" w:rsidRDefault="00644BBF" w:rsidP="00644B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BBF" w:rsidRDefault="00644BBF" w:rsidP="00644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BBF" w:rsidRPr="00644BBF" w:rsidRDefault="00644BBF" w:rsidP="0064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BBF">
        <w:rPr>
          <w:rFonts w:ascii="Times New Roman" w:hAnsi="Times New Roman"/>
          <w:sz w:val="24"/>
          <w:szCs w:val="24"/>
        </w:rPr>
        <w:t>Название объединения _____</w:t>
      </w:r>
      <w:r>
        <w:rPr>
          <w:rFonts w:ascii="Times New Roman" w:hAnsi="Times New Roman"/>
          <w:sz w:val="24"/>
          <w:szCs w:val="24"/>
        </w:rPr>
        <w:t>__</w:t>
      </w:r>
      <w:r w:rsidRPr="00644BBF">
        <w:rPr>
          <w:rFonts w:ascii="Times New Roman" w:hAnsi="Times New Roman"/>
          <w:sz w:val="24"/>
          <w:szCs w:val="24"/>
        </w:rPr>
        <w:t xml:space="preserve">_______ </w:t>
      </w:r>
    </w:p>
    <w:p w:rsidR="00644BBF" w:rsidRPr="00644BBF" w:rsidRDefault="00644BBF" w:rsidP="0064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BBF">
        <w:rPr>
          <w:rFonts w:ascii="Times New Roman" w:hAnsi="Times New Roman"/>
          <w:sz w:val="24"/>
          <w:szCs w:val="24"/>
        </w:rPr>
        <w:t>Ф.И.О. педагога _____________</w:t>
      </w:r>
      <w:r>
        <w:rPr>
          <w:rFonts w:ascii="Times New Roman" w:hAnsi="Times New Roman"/>
          <w:sz w:val="24"/>
          <w:szCs w:val="24"/>
        </w:rPr>
        <w:t>__</w:t>
      </w:r>
      <w:r w:rsidRPr="00644BBF">
        <w:rPr>
          <w:rFonts w:ascii="Times New Roman" w:hAnsi="Times New Roman"/>
          <w:sz w:val="24"/>
          <w:szCs w:val="24"/>
        </w:rPr>
        <w:t xml:space="preserve">____ </w:t>
      </w:r>
    </w:p>
    <w:p w:rsidR="00644BBF" w:rsidRPr="00644BBF" w:rsidRDefault="00644BBF" w:rsidP="0064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BBF">
        <w:rPr>
          <w:rFonts w:ascii="Times New Roman" w:hAnsi="Times New Roman"/>
          <w:sz w:val="24"/>
          <w:szCs w:val="24"/>
        </w:rPr>
        <w:t xml:space="preserve">Дата проведения___________________ </w:t>
      </w:r>
    </w:p>
    <w:p w:rsidR="00644BBF" w:rsidRPr="00644BBF" w:rsidRDefault="00644BBF" w:rsidP="0064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BBF">
        <w:rPr>
          <w:rFonts w:ascii="Times New Roman" w:hAnsi="Times New Roman"/>
          <w:sz w:val="24"/>
          <w:szCs w:val="24"/>
        </w:rPr>
        <w:t xml:space="preserve">Количество детей__________________ </w:t>
      </w:r>
    </w:p>
    <w:p w:rsidR="00644BBF" w:rsidRPr="00644BBF" w:rsidRDefault="00644BBF" w:rsidP="00644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BBF">
        <w:rPr>
          <w:rFonts w:ascii="Times New Roman" w:hAnsi="Times New Roman"/>
          <w:sz w:val="24"/>
          <w:szCs w:val="24"/>
        </w:rPr>
        <w:t xml:space="preserve">Форма проведения:_________________ </w:t>
      </w:r>
    </w:p>
    <w:p w:rsidR="00644BBF" w:rsidRDefault="00644BBF" w:rsidP="00644BBF">
      <w:pPr>
        <w:spacing w:after="0" w:line="240" w:lineRule="auto"/>
      </w:pPr>
      <w:r w:rsidRPr="00644BBF">
        <w:rPr>
          <w:rFonts w:ascii="Times New Roman" w:hAnsi="Times New Roman"/>
          <w:sz w:val="24"/>
          <w:szCs w:val="24"/>
        </w:rPr>
        <w:t>Форма оценки результатов:__________</w:t>
      </w:r>
      <w:r>
        <w:t xml:space="preserve"> </w:t>
      </w:r>
    </w:p>
    <w:p w:rsidR="00644BBF" w:rsidRDefault="00644BBF" w:rsidP="00644BBF">
      <w:pPr>
        <w:spacing w:after="0" w:line="24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600"/>
        <w:gridCol w:w="1103"/>
        <w:gridCol w:w="797"/>
        <w:gridCol w:w="1376"/>
        <w:gridCol w:w="502"/>
        <w:gridCol w:w="503"/>
        <w:gridCol w:w="534"/>
        <w:gridCol w:w="504"/>
        <w:gridCol w:w="504"/>
        <w:gridCol w:w="534"/>
        <w:gridCol w:w="665"/>
        <w:gridCol w:w="699"/>
      </w:tblGrid>
      <w:tr w:rsidR="009A618C" w:rsidTr="009A618C">
        <w:tc>
          <w:tcPr>
            <w:tcW w:w="533" w:type="dxa"/>
            <w:vMerge w:val="restart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 xml:space="preserve">№ </w:t>
            </w:r>
            <w:proofErr w:type="gramStart"/>
            <w:r w:rsidRPr="009A618C">
              <w:rPr>
                <w:rFonts w:ascii="Times New Roman" w:hAnsi="Times New Roman"/>
              </w:rPr>
              <w:t>п</w:t>
            </w:r>
            <w:proofErr w:type="gramEnd"/>
            <w:r w:rsidRPr="009A618C">
              <w:rPr>
                <w:rFonts w:ascii="Times New Roman" w:hAnsi="Times New Roman"/>
              </w:rPr>
              <w:t>/п</w:t>
            </w:r>
          </w:p>
        </w:tc>
        <w:tc>
          <w:tcPr>
            <w:tcW w:w="1600" w:type="dxa"/>
            <w:vMerge w:val="restart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Ф.И.О. педагога, название объединения</w:t>
            </w:r>
          </w:p>
        </w:tc>
        <w:tc>
          <w:tcPr>
            <w:tcW w:w="1103" w:type="dxa"/>
            <w:vMerge w:val="restart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797" w:type="dxa"/>
            <w:vMerge w:val="restart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9A618C">
              <w:rPr>
                <w:rFonts w:ascii="Times New Roman" w:hAnsi="Times New Roman"/>
              </w:rPr>
              <w:t xml:space="preserve">во </w:t>
            </w:r>
            <w:proofErr w:type="spellStart"/>
            <w:r w:rsidRPr="009A618C">
              <w:rPr>
                <w:rFonts w:ascii="Times New Roman" w:hAnsi="Times New Roman"/>
              </w:rPr>
              <w:t>учащ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76" w:type="dxa"/>
            <w:vMerge w:val="restart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A618C">
              <w:rPr>
                <w:rFonts w:ascii="Times New Roman" w:hAnsi="Times New Roman"/>
              </w:rPr>
              <w:t>одержание аттестации</w:t>
            </w:r>
          </w:p>
        </w:tc>
        <w:tc>
          <w:tcPr>
            <w:tcW w:w="3081" w:type="dxa"/>
            <w:gridSpan w:val="6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665" w:type="dxa"/>
            <w:vMerge w:val="restart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 xml:space="preserve">% </w:t>
            </w:r>
            <w:proofErr w:type="spellStart"/>
            <w:r w:rsidRPr="009A618C">
              <w:rPr>
                <w:rFonts w:ascii="Times New Roman" w:hAnsi="Times New Roman"/>
              </w:rPr>
              <w:t>обу</w:t>
            </w:r>
            <w:proofErr w:type="spellEnd"/>
            <w:r w:rsidRPr="009A618C">
              <w:rPr>
                <w:rFonts w:ascii="Times New Roman" w:hAnsi="Times New Roman"/>
              </w:rPr>
              <w:t xml:space="preserve"> че </w:t>
            </w:r>
            <w:proofErr w:type="spellStart"/>
            <w:r w:rsidRPr="009A618C">
              <w:rPr>
                <w:rFonts w:ascii="Times New Roman" w:hAnsi="Times New Roman"/>
              </w:rPr>
              <w:t>нно</w:t>
            </w:r>
            <w:proofErr w:type="spellEnd"/>
            <w:r w:rsidRPr="009A618C">
              <w:rPr>
                <w:rFonts w:ascii="Times New Roman" w:hAnsi="Times New Roman"/>
              </w:rPr>
              <w:t xml:space="preserve"> </w:t>
            </w:r>
            <w:proofErr w:type="spellStart"/>
            <w:r w:rsidRPr="009A618C">
              <w:rPr>
                <w:rFonts w:ascii="Times New Roman" w:hAnsi="Times New Roman"/>
              </w:rPr>
              <w:t>сти</w:t>
            </w:r>
            <w:proofErr w:type="spellEnd"/>
          </w:p>
        </w:tc>
        <w:tc>
          <w:tcPr>
            <w:tcW w:w="699" w:type="dxa"/>
            <w:vMerge w:val="restart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9A618C">
              <w:rPr>
                <w:rFonts w:ascii="Times New Roman" w:hAnsi="Times New Roman"/>
              </w:rPr>
              <w:t>каче</w:t>
            </w:r>
            <w:proofErr w:type="spellEnd"/>
            <w:r w:rsidRPr="009A618C">
              <w:rPr>
                <w:rFonts w:ascii="Times New Roman" w:hAnsi="Times New Roman"/>
              </w:rPr>
              <w:t xml:space="preserve"> </w:t>
            </w:r>
            <w:proofErr w:type="spellStart"/>
            <w:r w:rsidRPr="009A618C">
              <w:rPr>
                <w:rFonts w:ascii="Times New Roman" w:hAnsi="Times New Roman"/>
              </w:rPr>
              <w:t>ства</w:t>
            </w:r>
            <w:proofErr w:type="spellEnd"/>
            <w:proofErr w:type="gramEnd"/>
          </w:p>
        </w:tc>
      </w:tr>
      <w:tr w:rsidR="009A618C" w:rsidTr="009A618C">
        <w:tc>
          <w:tcPr>
            <w:tcW w:w="533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9" w:type="dxa"/>
            <w:gridSpan w:val="3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теория</w:t>
            </w:r>
          </w:p>
        </w:tc>
        <w:tc>
          <w:tcPr>
            <w:tcW w:w="1542" w:type="dxa"/>
            <w:gridSpan w:val="3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665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18C" w:rsidTr="009A618C">
        <w:tc>
          <w:tcPr>
            <w:tcW w:w="533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2" w:type="dxa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В</w:t>
            </w:r>
          </w:p>
        </w:tc>
        <w:tc>
          <w:tcPr>
            <w:tcW w:w="503" w:type="dxa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С</w:t>
            </w:r>
          </w:p>
        </w:tc>
        <w:tc>
          <w:tcPr>
            <w:tcW w:w="534" w:type="dxa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Н/с</w:t>
            </w:r>
          </w:p>
        </w:tc>
        <w:tc>
          <w:tcPr>
            <w:tcW w:w="504" w:type="dxa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В</w:t>
            </w:r>
          </w:p>
        </w:tc>
        <w:tc>
          <w:tcPr>
            <w:tcW w:w="504" w:type="dxa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С</w:t>
            </w:r>
          </w:p>
        </w:tc>
        <w:tc>
          <w:tcPr>
            <w:tcW w:w="534" w:type="dxa"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618C">
              <w:rPr>
                <w:rFonts w:ascii="Times New Roman" w:hAnsi="Times New Roman"/>
              </w:rPr>
              <w:t>Н/с</w:t>
            </w:r>
          </w:p>
        </w:tc>
        <w:tc>
          <w:tcPr>
            <w:tcW w:w="665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9" w:type="dxa"/>
            <w:vMerge/>
          </w:tcPr>
          <w:p w:rsidR="009A618C" w:rsidRPr="009A618C" w:rsidRDefault="009A618C" w:rsidP="009A61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618C" w:rsidTr="009A618C">
        <w:tc>
          <w:tcPr>
            <w:tcW w:w="53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600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10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797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376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2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65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99" w:type="dxa"/>
          </w:tcPr>
          <w:p w:rsidR="00BB30D8" w:rsidRDefault="00BB30D8" w:rsidP="00644BBF">
            <w:pPr>
              <w:spacing w:after="0" w:line="240" w:lineRule="auto"/>
            </w:pPr>
          </w:p>
        </w:tc>
      </w:tr>
      <w:tr w:rsidR="009A618C" w:rsidTr="009A618C">
        <w:tc>
          <w:tcPr>
            <w:tcW w:w="53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600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10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797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376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2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65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99" w:type="dxa"/>
          </w:tcPr>
          <w:p w:rsidR="00BB30D8" w:rsidRDefault="00BB30D8" w:rsidP="00644BBF">
            <w:pPr>
              <w:spacing w:after="0" w:line="240" w:lineRule="auto"/>
            </w:pPr>
          </w:p>
        </w:tc>
      </w:tr>
      <w:tr w:rsidR="009A618C" w:rsidTr="009A618C">
        <w:tc>
          <w:tcPr>
            <w:tcW w:w="53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600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10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797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376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2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65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99" w:type="dxa"/>
          </w:tcPr>
          <w:p w:rsidR="00BB30D8" w:rsidRDefault="00BB30D8" w:rsidP="00644BBF">
            <w:pPr>
              <w:spacing w:after="0" w:line="240" w:lineRule="auto"/>
            </w:pPr>
          </w:p>
        </w:tc>
      </w:tr>
      <w:tr w:rsidR="009A618C" w:rsidTr="009A618C">
        <w:tc>
          <w:tcPr>
            <w:tcW w:w="53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600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10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797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376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65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99" w:type="dxa"/>
          </w:tcPr>
          <w:p w:rsidR="00BB30D8" w:rsidRDefault="00BB30D8" w:rsidP="00644BBF">
            <w:pPr>
              <w:spacing w:after="0" w:line="240" w:lineRule="auto"/>
            </w:pPr>
          </w:p>
        </w:tc>
      </w:tr>
      <w:tr w:rsidR="009A618C" w:rsidTr="009A618C">
        <w:tc>
          <w:tcPr>
            <w:tcW w:w="53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600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103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797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1376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65" w:type="dxa"/>
          </w:tcPr>
          <w:p w:rsidR="00BB30D8" w:rsidRDefault="00BB30D8" w:rsidP="00644BBF">
            <w:pPr>
              <w:spacing w:after="0" w:line="240" w:lineRule="auto"/>
            </w:pPr>
          </w:p>
        </w:tc>
        <w:tc>
          <w:tcPr>
            <w:tcW w:w="699" w:type="dxa"/>
          </w:tcPr>
          <w:p w:rsidR="00BB30D8" w:rsidRDefault="00BB30D8" w:rsidP="00644BBF">
            <w:pPr>
              <w:spacing w:after="0" w:line="240" w:lineRule="auto"/>
            </w:pPr>
          </w:p>
        </w:tc>
      </w:tr>
    </w:tbl>
    <w:p w:rsidR="00644BBF" w:rsidRDefault="00644BBF" w:rsidP="00644BBF">
      <w:pPr>
        <w:spacing w:after="0" w:line="240" w:lineRule="auto"/>
      </w:pPr>
    </w:p>
    <w:p w:rsidR="009A618C" w:rsidRDefault="009A618C" w:rsidP="00644BBF">
      <w:pPr>
        <w:spacing w:after="0" w:line="240" w:lineRule="auto"/>
      </w:pPr>
    </w:p>
    <w:p w:rsidR="009A618C" w:rsidRPr="00876F19" w:rsidRDefault="00876F19" w:rsidP="00644BBF">
      <w:pPr>
        <w:spacing w:after="0" w:line="240" w:lineRule="auto"/>
        <w:rPr>
          <w:rFonts w:ascii="Times New Roman" w:hAnsi="Times New Roman"/>
        </w:rPr>
      </w:pPr>
      <w:r w:rsidRPr="00876F19">
        <w:rPr>
          <w:rFonts w:ascii="Times New Roman" w:hAnsi="Times New Roman"/>
        </w:rPr>
        <w:t>По результатам итоговой аттестации:</w:t>
      </w:r>
    </w:p>
    <w:p w:rsidR="00876F19" w:rsidRPr="00876F19" w:rsidRDefault="00876F19" w:rsidP="00644BBF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76F19" w:rsidRPr="00876F19" w:rsidTr="00876F19">
        <w:tc>
          <w:tcPr>
            <w:tcW w:w="2463" w:type="dxa"/>
            <w:vAlign w:val="center"/>
          </w:tcPr>
          <w:p w:rsidR="00876F19" w:rsidRPr="00876F19" w:rsidRDefault="00876F19" w:rsidP="00876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F19">
              <w:rPr>
                <w:rFonts w:ascii="Times New Roman" w:hAnsi="Times New Roman"/>
                <w:b/>
              </w:rPr>
              <w:t>Всего выпускников</w:t>
            </w:r>
          </w:p>
        </w:tc>
        <w:tc>
          <w:tcPr>
            <w:tcW w:w="2463" w:type="dxa"/>
            <w:vAlign w:val="center"/>
          </w:tcPr>
          <w:p w:rsidR="00876F19" w:rsidRPr="00876F19" w:rsidRDefault="00876F19" w:rsidP="00876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F19">
              <w:rPr>
                <w:rFonts w:ascii="Times New Roman" w:hAnsi="Times New Roman"/>
                <w:b/>
              </w:rPr>
              <w:t>Уровень успеваемости</w:t>
            </w:r>
            <w:proofErr w:type="gramStart"/>
            <w:r w:rsidRPr="00876F19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464" w:type="dxa"/>
            <w:vAlign w:val="center"/>
          </w:tcPr>
          <w:p w:rsidR="00876F19" w:rsidRPr="00876F19" w:rsidRDefault="00876F19" w:rsidP="00876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F19">
              <w:rPr>
                <w:rFonts w:ascii="Times New Roman" w:hAnsi="Times New Roman"/>
                <w:b/>
              </w:rPr>
              <w:t xml:space="preserve">Уровень качества </w:t>
            </w:r>
            <w:proofErr w:type="spellStart"/>
            <w:r w:rsidRPr="00876F19">
              <w:rPr>
                <w:rFonts w:ascii="Times New Roman" w:hAnsi="Times New Roman"/>
                <w:b/>
              </w:rPr>
              <w:t>обученности</w:t>
            </w:r>
            <w:proofErr w:type="spellEnd"/>
            <w:proofErr w:type="gramStart"/>
            <w:r w:rsidRPr="00876F19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464" w:type="dxa"/>
            <w:vAlign w:val="center"/>
          </w:tcPr>
          <w:p w:rsidR="00876F19" w:rsidRPr="00876F19" w:rsidRDefault="00876F19" w:rsidP="00876F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6F19">
              <w:rPr>
                <w:rFonts w:ascii="Times New Roman" w:hAnsi="Times New Roman"/>
                <w:b/>
              </w:rPr>
              <w:t>Ф.И. выпускников, заслуживающих благодарность учреждения</w:t>
            </w:r>
          </w:p>
        </w:tc>
      </w:tr>
      <w:tr w:rsidR="00876F19" w:rsidRPr="00876F19" w:rsidTr="00876F19">
        <w:tc>
          <w:tcPr>
            <w:tcW w:w="2463" w:type="dxa"/>
          </w:tcPr>
          <w:p w:rsidR="00876F19" w:rsidRPr="00876F19" w:rsidRDefault="00876F19" w:rsidP="00644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876F19" w:rsidRPr="00876F19" w:rsidRDefault="00876F19" w:rsidP="00644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876F19" w:rsidRPr="00876F19" w:rsidRDefault="00876F19" w:rsidP="00644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876F19" w:rsidRPr="00876F19" w:rsidRDefault="00876F19" w:rsidP="00644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6F19" w:rsidRPr="00876F19" w:rsidTr="00876F19">
        <w:tc>
          <w:tcPr>
            <w:tcW w:w="2463" w:type="dxa"/>
          </w:tcPr>
          <w:p w:rsidR="00876F19" w:rsidRPr="00876F19" w:rsidRDefault="00876F19" w:rsidP="00644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3" w:type="dxa"/>
          </w:tcPr>
          <w:p w:rsidR="00876F19" w:rsidRPr="00876F19" w:rsidRDefault="00876F19" w:rsidP="00644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876F19" w:rsidRPr="00876F19" w:rsidRDefault="00876F19" w:rsidP="00644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</w:tcPr>
          <w:p w:rsidR="00876F19" w:rsidRPr="00876F19" w:rsidRDefault="00876F19" w:rsidP="00644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76F19" w:rsidRP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P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Pr="00876F19" w:rsidRDefault="00876F19" w:rsidP="00644BBF">
      <w:pPr>
        <w:spacing w:after="0" w:line="240" w:lineRule="auto"/>
        <w:rPr>
          <w:rFonts w:ascii="Times New Roman" w:hAnsi="Times New Roman"/>
        </w:rPr>
      </w:pPr>
      <w:r w:rsidRPr="00876F19">
        <w:rPr>
          <w:rFonts w:ascii="Times New Roman" w:hAnsi="Times New Roman"/>
        </w:rPr>
        <w:t xml:space="preserve">Председатель аттестационной комиссии: </w:t>
      </w:r>
    </w:p>
    <w:p w:rsidR="00876F19" w:rsidRP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  <w:r w:rsidRPr="00876F19">
        <w:rPr>
          <w:rFonts w:ascii="Times New Roman" w:hAnsi="Times New Roman"/>
        </w:rPr>
        <w:t>Члены аттестационной комиссии:</w:t>
      </w: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876F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876F19" w:rsidRDefault="00876F19" w:rsidP="00644BBF">
      <w:pPr>
        <w:spacing w:after="0" w:line="240" w:lineRule="auto"/>
        <w:rPr>
          <w:rFonts w:ascii="Times New Roman" w:hAnsi="Times New Roman"/>
        </w:rPr>
      </w:pPr>
    </w:p>
    <w:p w:rsidR="00876F19" w:rsidRDefault="00876F19" w:rsidP="00876F19">
      <w:pPr>
        <w:pStyle w:val="c9"/>
      </w:pPr>
      <w:r>
        <w:rPr>
          <w:rStyle w:val="c26"/>
        </w:rPr>
        <w:t>I. «Интеллектуальная олимпиада для дошкольников» - форма аттестации в программах социально-педагогической направленности (например,  «Подготовка к школе»).</w:t>
      </w:r>
    </w:p>
    <w:p w:rsidR="00876F19" w:rsidRDefault="00876F19" w:rsidP="00876F19">
      <w:pPr>
        <w:pStyle w:val="c9"/>
      </w:pPr>
      <w:r>
        <w:rPr>
          <w:rStyle w:val="c26"/>
        </w:rPr>
        <w:t>Метод аттестации – диагностические игры.</w:t>
      </w:r>
    </w:p>
    <w:p w:rsidR="00876F19" w:rsidRDefault="00876F19" w:rsidP="00876F19">
      <w:pPr>
        <w:pStyle w:val="c9"/>
      </w:pPr>
      <w:r>
        <w:rPr>
          <w:rStyle w:val="c26"/>
        </w:rPr>
        <w:t>II. Праздники и концерты</w:t>
      </w:r>
      <w:r w:rsidR="00881B97">
        <w:rPr>
          <w:rStyle w:val="c26"/>
        </w:rPr>
        <w:t>, спектакли, мюзиклы</w:t>
      </w:r>
      <w:r>
        <w:rPr>
          <w:rStyle w:val="c26"/>
        </w:rPr>
        <w:t xml:space="preserve"> </w:t>
      </w:r>
      <w:r w:rsidR="00881B97">
        <w:rPr>
          <w:rStyle w:val="c26"/>
        </w:rPr>
        <w:t>–</w:t>
      </w:r>
      <w:r>
        <w:rPr>
          <w:rStyle w:val="c26"/>
        </w:rPr>
        <w:t xml:space="preserve"> форма</w:t>
      </w:r>
      <w:r w:rsidR="00881B97">
        <w:rPr>
          <w:rStyle w:val="c26"/>
        </w:rPr>
        <w:t xml:space="preserve"> </w:t>
      </w:r>
      <w:r>
        <w:rPr>
          <w:rStyle w:val="c26"/>
        </w:rPr>
        <w:t>аттестации в программах творческой направленности</w:t>
      </w:r>
      <w:r w:rsidR="00881B97">
        <w:rPr>
          <w:rStyle w:val="c26"/>
        </w:rPr>
        <w:t xml:space="preserve"> театральных и музыкальных объединений</w:t>
      </w:r>
      <w:r>
        <w:rPr>
          <w:rStyle w:val="c26"/>
        </w:rPr>
        <w:t xml:space="preserve"> </w:t>
      </w:r>
      <w:r w:rsidR="00881B97">
        <w:rPr>
          <w:rStyle w:val="c26"/>
        </w:rPr>
        <w:t>(</w:t>
      </w:r>
      <w:r>
        <w:rPr>
          <w:rStyle w:val="c26"/>
        </w:rPr>
        <w:t xml:space="preserve">«Волшебный каблучок», </w:t>
      </w:r>
      <w:r>
        <w:rPr>
          <w:rStyle w:val="c11"/>
        </w:rPr>
        <w:t>«</w:t>
      </w:r>
      <w:r>
        <w:rPr>
          <w:rStyle w:val="c26"/>
        </w:rPr>
        <w:t xml:space="preserve">Забава», «Театральные подмостки», </w:t>
      </w:r>
      <w:r w:rsidR="00881B97">
        <w:rPr>
          <w:rStyle w:val="c26"/>
        </w:rPr>
        <w:t>и другие)</w:t>
      </w:r>
    </w:p>
    <w:p w:rsidR="00876F19" w:rsidRDefault="00876F19" w:rsidP="00876F19">
      <w:pPr>
        <w:pStyle w:val="c9"/>
      </w:pPr>
      <w:r>
        <w:rPr>
          <w:rStyle w:val="c26"/>
        </w:rPr>
        <w:t>Метод аттестации – педагогическое наблюдение.</w:t>
      </w:r>
    </w:p>
    <w:p w:rsidR="00876F19" w:rsidRDefault="00876F19" w:rsidP="00876F19">
      <w:pPr>
        <w:pStyle w:val="c9"/>
      </w:pPr>
      <w:r>
        <w:rPr>
          <w:rStyle w:val="c26"/>
        </w:rPr>
        <w:t>I</w:t>
      </w:r>
      <w:r w:rsidR="00881B97">
        <w:rPr>
          <w:rStyle w:val="c26"/>
        </w:rPr>
        <w:t xml:space="preserve">II </w:t>
      </w:r>
      <w:r>
        <w:rPr>
          <w:rStyle w:val="c26"/>
        </w:rPr>
        <w:t xml:space="preserve">. Выставки детских работ </w:t>
      </w:r>
      <w:r w:rsidR="00881B97">
        <w:rPr>
          <w:rStyle w:val="c26"/>
        </w:rPr>
        <w:t>–</w:t>
      </w:r>
      <w:r>
        <w:rPr>
          <w:rStyle w:val="c26"/>
        </w:rPr>
        <w:t xml:space="preserve"> форма</w:t>
      </w:r>
      <w:r w:rsidR="00881B97">
        <w:rPr>
          <w:rStyle w:val="c26"/>
        </w:rPr>
        <w:t xml:space="preserve"> </w:t>
      </w:r>
      <w:r>
        <w:rPr>
          <w:rStyle w:val="c26"/>
        </w:rPr>
        <w:t>аттестации в</w:t>
      </w:r>
      <w:r w:rsidR="00881B97">
        <w:rPr>
          <w:rStyle w:val="c26"/>
        </w:rPr>
        <w:t xml:space="preserve"> программах творческой направленности в</w:t>
      </w:r>
      <w:r>
        <w:rPr>
          <w:rStyle w:val="c26"/>
        </w:rPr>
        <w:t xml:space="preserve"> объединениях </w:t>
      </w:r>
      <w:r w:rsidR="00881B97">
        <w:rPr>
          <w:rStyle w:val="c26"/>
        </w:rPr>
        <w:t>рисование и ручной труд (</w:t>
      </w:r>
      <w:r>
        <w:rPr>
          <w:rStyle w:val="c26"/>
        </w:rPr>
        <w:t>«</w:t>
      </w:r>
      <w:r w:rsidR="00881B97">
        <w:rPr>
          <w:rStyle w:val="c26"/>
        </w:rPr>
        <w:t>В мире пластики</w:t>
      </w:r>
      <w:r>
        <w:rPr>
          <w:rStyle w:val="c26"/>
        </w:rPr>
        <w:t>»</w:t>
      </w:r>
      <w:r w:rsidR="00881B97">
        <w:rPr>
          <w:rStyle w:val="c26"/>
        </w:rPr>
        <w:t xml:space="preserve">, </w:t>
      </w:r>
      <w:r>
        <w:rPr>
          <w:rStyle w:val="c26"/>
        </w:rPr>
        <w:t>«</w:t>
      </w:r>
      <w:r w:rsidR="00881B97">
        <w:rPr>
          <w:rStyle w:val="c26"/>
        </w:rPr>
        <w:t>Волшебная кисточка</w:t>
      </w:r>
      <w:r>
        <w:rPr>
          <w:rStyle w:val="c26"/>
        </w:rPr>
        <w:t>»</w:t>
      </w:r>
      <w:r w:rsidR="00881B97">
        <w:rPr>
          <w:rStyle w:val="c26"/>
        </w:rPr>
        <w:t xml:space="preserve"> и другие)</w:t>
      </w:r>
      <w:r>
        <w:rPr>
          <w:rStyle w:val="c26"/>
        </w:rPr>
        <w:t>.</w:t>
      </w:r>
    </w:p>
    <w:p w:rsidR="00876F19" w:rsidRDefault="00876F19" w:rsidP="00876F19">
      <w:pPr>
        <w:pStyle w:val="c9"/>
      </w:pPr>
      <w:r>
        <w:rPr>
          <w:rStyle w:val="c26"/>
        </w:rPr>
        <w:t>Метод аттестации – анализ и изучение результатов продуктивной деятельности.</w:t>
      </w:r>
    </w:p>
    <w:p w:rsidR="00876F19" w:rsidRPr="00876F19" w:rsidRDefault="00876F19" w:rsidP="00644BBF">
      <w:pPr>
        <w:spacing w:after="0" w:line="240" w:lineRule="auto"/>
        <w:rPr>
          <w:rFonts w:ascii="Times New Roman" w:hAnsi="Times New Roman"/>
        </w:rPr>
      </w:pPr>
    </w:p>
    <w:sectPr w:rsidR="00876F19" w:rsidRPr="00876F19" w:rsidSect="00703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5A6E"/>
    <w:multiLevelType w:val="hybridMultilevel"/>
    <w:tmpl w:val="CD50E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5C1786"/>
    <w:multiLevelType w:val="hybridMultilevel"/>
    <w:tmpl w:val="3BD6E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D92808"/>
    <w:multiLevelType w:val="hybridMultilevel"/>
    <w:tmpl w:val="083E6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69293E"/>
    <w:multiLevelType w:val="hybridMultilevel"/>
    <w:tmpl w:val="BBDEC0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D31980"/>
    <w:multiLevelType w:val="multilevel"/>
    <w:tmpl w:val="D64A84E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576506FA"/>
    <w:multiLevelType w:val="hybridMultilevel"/>
    <w:tmpl w:val="C16AB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BC54B6"/>
    <w:multiLevelType w:val="multilevel"/>
    <w:tmpl w:val="A80C42C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1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65E556C2"/>
    <w:multiLevelType w:val="multilevel"/>
    <w:tmpl w:val="4F5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D13C0"/>
    <w:multiLevelType w:val="hybridMultilevel"/>
    <w:tmpl w:val="E956400E"/>
    <w:lvl w:ilvl="0" w:tplc="FE6C35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DE6738"/>
    <w:multiLevelType w:val="hybridMultilevel"/>
    <w:tmpl w:val="1DB61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B90454"/>
    <w:multiLevelType w:val="hybridMultilevel"/>
    <w:tmpl w:val="01EC27D2"/>
    <w:lvl w:ilvl="0" w:tplc="10AA97FA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6C"/>
    <w:rsid w:val="00101CD7"/>
    <w:rsid w:val="00103E6C"/>
    <w:rsid w:val="001B6131"/>
    <w:rsid w:val="003C0641"/>
    <w:rsid w:val="00500968"/>
    <w:rsid w:val="00527675"/>
    <w:rsid w:val="00612A20"/>
    <w:rsid w:val="00644BBF"/>
    <w:rsid w:val="00650153"/>
    <w:rsid w:val="006E1DBC"/>
    <w:rsid w:val="006E25F8"/>
    <w:rsid w:val="00703799"/>
    <w:rsid w:val="00876F19"/>
    <w:rsid w:val="00881B97"/>
    <w:rsid w:val="009A618C"/>
    <w:rsid w:val="00A845A7"/>
    <w:rsid w:val="00BB30D8"/>
    <w:rsid w:val="00BE06E1"/>
    <w:rsid w:val="00C90527"/>
    <w:rsid w:val="00CB4B04"/>
    <w:rsid w:val="00D4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04"/>
    <w:pPr>
      <w:ind w:left="720"/>
      <w:contextualSpacing/>
    </w:pPr>
  </w:style>
  <w:style w:type="table" w:styleId="a4">
    <w:name w:val="Table Grid"/>
    <w:basedOn w:val="a1"/>
    <w:uiPriority w:val="59"/>
    <w:rsid w:val="006E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B3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B30D8"/>
  </w:style>
  <w:style w:type="paragraph" w:customStyle="1" w:styleId="c2">
    <w:name w:val="c2"/>
    <w:basedOn w:val="a"/>
    <w:rsid w:val="00BB3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BB30D8"/>
  </w:style>
  <w:style w:type="character" w:customStyle="1" w:styleId="c11">
    <w:name w:val="c11"/>
    <w:basedOn w:val="a0"/>
    <w:rsid w:val="00876F19"/>
  </w:style>
  <w:style w:type="paragraph" w:customStyle="1" w:styleId="a5">
    <w:name w:val="Знак Знак Знак"/>
    <w:basedOn w:val="a"/>
    <w:rsid w:val="006501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04"/>
    <w:pPr>
      <w:ind w:left="720"/>
      <w:contextualSpacing/>
    </w:pPr>
  </w:style>
  <w:style w:type="table" w:styleId="a4">
    <w:name w:val="Table Grid"/>
    <w:basedOn w:val="a1"/>
    <w:uiPriority w:val="59"/>
    <w:rsid w:val="006E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B3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B30D8"/>
  </w:style>
  <w:style w:type="paragraph" w:customStyle="1" w:styleId="c2">
    <w:name w:val="c2"/>
    <w:basedOn w:val="a"/>
    <w:rsid w:val="00BB3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BB30D8"/>
  </w:style>
  <w:style w:type="character" w:customStyle="1" w:styleId="c11">
    <w:name w:val="c11"/>
    <w:basedOn w:val="a0"/>
    <w:rsid w:val="00876F19"/>
  </w:style>
  <w:style w:type="paragraph" w:customStyle="1" w:styleId="a5">
    <w:name w:val="Знак Знак Знак"/>
    <w:basedOn w:val="a"/>
    <w:rsid w:val="0065015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2020-09-15T07:59:00Z</dcterms:created>
  <dcterms:modified xsi:type="dcterms:W3CDTF">2020-09-16T08:30:00Z</dcterms:modified>
</cp:coreProperties>
</file>